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27" w:rsidRPr="00DE0667" w:rsidRDefault="002E4427" w:rsidP="002E44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Утверждаю</w:t>
      </w:r>
    </w:p>
    <w:p w:rsidR="002E4427" w:rsidRPr="00DE0667" w:rsidRDefault="002E4427" w:rsidP="002E44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Заведующий  МАДОУ ЦРР д/с №114</w:t>
      </w:r>
    </w:p>
    <w:p w:rsidR="002E4427" w:rsidRPr="00DE0667" w:rsidRDefault="002E4427" w:rsidP="002E44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____________________Е.В. Киселева</w:t>
      </w:r>
    </w:p>
    <w:p w:rsidR="002E4427" w:rsidRPr="00DE0667" w:rsidRDefault="002E4427" w:rsidP="002E44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E0667">
        <w:rPr>
          <w:rFonts w:ascii="Times New Roman" w:hAnsi="Times New Roman" w:cs="Times New Roman"/>
          <w:sz w:val="20"/>
          <w:szCs w:val="20"/>
        </w:rPr>
        <w:t>_______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E0667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2E4427" w:rsidRDefault="002E4427" w:rsidP="002E44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2E4427" w:rsidRDefault="002E4427" w:rsidP="002E44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E4427" w:rsidRDefault="002E4427" w:rsidP="002E44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E4427" w:rsidRPr="002E4427" w:rsidRDefault="002E4427" w:rsidP="002E44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E4427">
        <w:rPr>
          <w:rFonts w:ascii="Times New Roman" w:hAnsi="Times New Roman" w:cs="Times New Roman"/>
          <w:sz w:val="28"/>
          <w:szCs w:val="28"/>
        </w:rPr>
        <w:t xml:space="preserve">АННОТАЦИЯ </w:t>
      </w:r>
      <w:proofErr w:type="gramStart"/>
      <w:r w:rsidRPr="002E4427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2E4427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E4427">
        <w:rPr>
          <w:rFonts w:ascii="Times New Roman" w:hAnsi="Times New Roman" w:cs="Times New Roman"/>
          <w:sz w:val="28"/>
          <w:szCs w:val="28"/>
        </w:rPr>
        <w:t>ПРОГРАММЫ ХУДОЖЕСТВЕННО-ЭСТЕТИЧЕСКОЙ НАПРАВЛЕННОСТИ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E4427">
        <w:rPr>
          <w:rFonts w:ascii="Times New Roman" w:hAnsi="Times New Roman" w:cs="Times New Roman"/>
          <w:sz w:val="28"/>
          <w:szCs w:val="28"/>
        </w:rPr>
        <w:t>«</w:t>
      </w:r>
      <w:r w:rsidRPr="002E4427">
        <w:rPr>
          <w:rFonts w:ascii="Times New Roman" w:hAnsi="Times New Roman" w:cs="Times New Roman"/>
          <w:sz w:val="28"/>
          <w:szCs w:val="28"/>
        </w:rPr>
        <w:t>ЛОГОРИТМИКА</w:t>
      </w:r>
      <w:r w:rsidRPr="002E4427">
        <w:rPr>
          <w:rFonts w:ascii="Times New Roman" w:hAnsi="Times New Roman" w:cs="Times New Roman"/>
          <w:sz w:val="28"/>
          <w:szCs w:val="28"/>
        </w:rPr>
        <w:t>»</w:t>
      </w:r>
    </w:p>
    <w:p w:rsidR="002E4427" w:rsidRDefault="002E4427" w:rsidP="002E44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E4427">
        <w:rPr>
          <w:rFonts w:ascii="Times New Roman" w:hAnsi="Times New Roman" w:cs="Times New Roman"/>
          <w:sz w:val="28"/>
          <w:szCs w:val="28"/>
        </w:rPr>
        <w:t xml:space="preserve">Педагог:  </w:t>
      </w:r>
      <w:proofErr w:type="spellStart"/>
      <w:r w:rsidRPr="002E4427">
        <w:rPr>
          <w:rFonts w:ascii="Times New Roman" w:hAnsi="Times New Roman" w:cs="Times New Roman"/>
          <w:sz w:val="28"/>
          <w:szCs w:val="28"/>
        </w:rPr>
        <w:t>Чигринская</w:t>
      </w:r>
      <w:proofErr w:type="spellEnd"/>
      <w:r w:rsidRPr="002E4427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направлены на всестороннее развитие ребёнка. Они непосредственно влияют на совершенствование его речи и двигательных навыков, умение ориентироваться в окружающем мире, понимание смысла предлагаемых заданий, способность преодолевать трудности и творчески проявлять себя. Кроме того, </w:t>
      </w:r>
      <w:proofErr w:type="spell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благотворное воздействие на здоровье ребенка: в его организме происходит перестройка различных систем, например, сердечно-сосудистой, </w:t>
      </w:r>
      <w:proofErr w:type="gram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большим удовольствием выполняют дыхательные и оздоровительные упражнения, </w:t>
      </w:r>
      <w:proofErr w:type="gram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самомассаж, выполняют речевую и пальчиковую гимнастику. В ходе занятий активно используются средства музыкального развития детей, такие как музицирование на инструментах, пение, музыкально-ритмические движения, способствующие развитию слуха, чувства ритма и координации.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Занятия </w:t>
      </w:r>
      <w:proofErr w:type="gram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логоритмикой</w:t>
      </w:r>
      <w:proofErr w:type="spell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прекрасное средство не только индивидуального развития, но и развития мышления, творческой инициативы, сознательных отношений между детьми. </w:t>
      </w:r>
      <w:proofErr w:type="gram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музицирование расширяет сферу музыкальной деятельности дошкольников, способствует развитию памяти, внимания, помогает преодолению застенчивости и скованности. В процессе занятий ярко проявляются индивидуальные черты каждого ребёнка: наличие воли, эмоциональности, сосредоточенности, развиваются и совершенствуются музыкальные способности.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дошкольной педагогике и психологии особую актуальность приобретает проблема развития способности распознавать и использовать невербальные средства коммуникации. Она необходима для детей с особенностями развития, неуспешная социальная адаптация которых, зачастую, связана с отсутствием навыков в сфере общения, прежде всего, с неумением «опознавать» невербальную информацию, идущую от партнера по общению. Опыт показывает, что таким детям нужен особый педагогический подход. Сделать воспитание коррекционно-направленным — значит дополнить, обогатить его специальным содержанием, применяя психологически более адекватные методические приемы. В связи с этим 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</w:t>
      </w:r>
      <w:proofErr w:type="spell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логоритмикой</w:t>
      </w:r>
      <w:proofErr w:type="spell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в современной дошкольной педагогике наиболее актуальное значение.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427" w:rsidRPr="002E4427" w:rsidRDefault="002E4427" w:rsidP="002E442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программы: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E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коммуникативной компетенции дошкольников посредством занятий </w:t>
      </w:r>
      <w:proofErr w:type="spell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логоритмикой</w:t>
      </w:r>
      <w:proofErr w:type="spell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отклонений в речевом развитии ребёнка с незначительными нарушениями речи, которую можно осуществить в условиях обычного детского сада путём развития двигательной сферы ребёнка в сочетании со словом и музыкой.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E4427" w:rsidRPr="002E4427" w:rsidRDefault="002E4427" w:rsidP="002E4427">
      <w:pPr>
        <w:numPr>
          <w:ilvl w:val="0"/>
          <w:numId w:val="1"/>
        </w:numPr>
        <w:spacing w:after="0" w:line="240" w:lineRule="auto"/>
        <w:ind w:left="142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детей, установление контакта с каждым ребенком с целью выявления его индивидуальных способностей.</w:t>
      </w:r>
    </w:p>
    <w:p w:rsidR="002E4427" w:rsidRPr="002E4427" w:rsidRDefault="002E4427" w:rsidP="002E4427">
      <w:pPr>
        <w:numPr>
          <w:ilvl w:val="0"/>
          <w:numId w:val="1"/>
        </w:numPr>
        <w:spacing w:after="0" w:line="240" w:lineRule="auto"/>
        <w:ind w:left="142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организации детского коллектива.</w:t>
      </w:r>
    </w:p>
    <w:p w:rsidR="002E4427" w:rsidRPr="002E4427" w:rsidRDefault="002E4427" w:rsidP="002E4427">
      <w:pPr>
        <w:numPr>
          <w:ilvl w:val="0"/>
          <w:numId w:val="1"/>
        </w:numPr>
        <w:spacing w:after="0" w:line="240" w:lineRule="auto"/>
        <w:ind w:left="142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 детей мотивации к общению с окружающими.</w:t>
      </w:r>
    </w:p>
    <w:p w:rsidR="002E4427" w:rsidRPr="002E4427" w:rsidRDefault="002E4427" w:rsidP="002E4427">
      <w:pPr>
        <w:numPr>
          <w:ilvl w:val="0"/>
          <w:numId w:val="1"/>
        </w:numPr>
        <w:spacing w:after="0" w:line="240" w:lineRule="auto"/>
        <w:ind w:left="142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 и навыков средствами синтеза слова, музыки и движения.</w:t>
      </w:r>
    </w:p>
    <w:p w:rsidR="002E4427" w:rsidRPr="002E4427" w:rsidRDefault="002E4427" w:rsidP="002E4427">
      <w:pPr>
        <w:numPr>
          <w:ilvl w:val="0"/>
          <w:numId w:val="1"/>
        </w:numPr>
        <w:spacing w:after="0" w:line="240" w:lineRule="auto"/>
        <w:ind w:left="142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музыкального, звукового, тембрового, динамического слуха.</w:t>
      </w:r>
    </w:p>
    <w:p w:rsidR="002E4427" w:rsidRPr="002E4427" w:rsidRDefault="002E4427" w:rsidP="002E4427">
      <w:pPr>
        <w:numPr>
          <w:ilvl w:val="0"/>
          <w:numId w:val="1"/>
        </w:numPr>
        <w:spacing w:after="0" w:line="240" w:lineRule="auto"/>
        <w:ind w:left="142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речевой моторики для формирования артикуляционной базы звуков.</w:t>
      </w:r>
    </w:p>
    <w:p w:rsidR="002E4427" w:rsidRPr="002E4427" w:rsidRDefault="002E4427" w:rsidP="002E4427">
      <w:pPr>
        <w:numPr>
          <w:ilvl w:val="0"/>
          <w:numId w:val="1"/>
        </w:numPr>
        <w:spacing w:after="0" w:line="240" w:lineRule="auto"/>
        <w:ind w:left="142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ритма.</w:t>
      </w:r>
    </w:p>
    <w:p w:rsidR="002E4427" w:rsidRPr="002E4427" w:rsidRDefault="002E4427" w:rsidP="002E4427">
      <w:pPr>
        <w:numPr>
          <w:ilvl w:val="0"/>
          <w:numId w:val="1"/>
        </w:numPr>
        <w:spacing w:after="0" w:line="240" w:lineRule="auto"/>
        <w:ind w:left="142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моторики.</w:t>
      </w:r>
    </w:p>
    <w:p w:rsidR="002E4427" w:rsidRPr="002E4427" w:rsidRDefault="002E4427" w:rsidP="002E4427">
      <w:pPr>
        <w:numPr>
          <w:ilvl w:val="0"/>
          <w:numId w:val="1"/>
        </w:numPr>
        <w:spacing w:after="0" w:line="240" w:lineRule="auto"/>
        <w:ind w:left="142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развитие и коррекция слухо-зрительно-двигательной координации.</w:t>
      </w:r>
    </w:p>
    <w:p w:rsidR="002E4427" w:rsidRPr="002E4427" w:rsidRDefault="002E4427" w:rsidP="002E4427">
      <w:pPr>
        <w:numPr>
          <w:ilvl w:val="0"/>
          <w:numId w:val="1"/>
        </w:numPr>
        <w:spacing w:after="0" w:line="240" w:lineRule="auto"/>
        <w:ind w:left="142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музыкальное и творческое развитие посредством использования различных видов </w:t>
      </w:r>
      <w:proofErr w:type="gram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577754" w:rsidRPr="002E4427" w:rsidRDefault="00577754" w:rsidP="002E44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2E4427" w:rsidRDefault="002E4427" w:rsidP="002E442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427">
        <w:rPr>
          <w:rFonts w:ascii="Times New Roman" w:hAnsi="Times New Roman" w:cs="Times New Roman"/>
          <w:sz w:val="28"/>
          <w:szCs w:val="28"/>
        </w:rPr>
        <w:t>Программа рассчитана на два года обучения — средний и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возраст. 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 3-4 года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умения двигаться в соответствии с текстом, ориентироваться в пространстве, правильно выполнять оздоровительные упражнения и самомассаж.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музыкальных и творческих способностей детей.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речевой моторики для формирования артикуляционной базы звуков, темпа, ритма речи.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общей и мелкой моторики, умения напрягать и расслаблять мышцы.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умения передавать ритм на музыкальных </w:t>
      </w:r>
      <w:proofErr w:type="gram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занятий для детей среднего дошкольного возраста 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состоит из трёх частей: подготовительной, основной и заключительной.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Подготовительная часть длится 3-5 минут и включает: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— настроить детей на положительное эмоциональное состояние, установить контакт.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Музыкально-ритмическая разминка.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— тренировка внимания, координации движений, регулировка мышечного тонуса.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занимает 10-12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артикуляционную (логопедическую) гимнастику;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автоматизации и дифференциации звуков; 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пальчиковую гимнастику для развития мелкой моторики; 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вокально-артикуляционные упражнения для развития певческих данных и дыхания с музыкальным сопровождением и без него; 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под музыку на развитие общей моторики, соответствующие возрастным особенностям детей, для мышечно-двигательного и координационного тренинга;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песни и стихи, сопровождаемые движениями рук, для развития плавности и выразительности речи, речевого слуха и речевой памяти; 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музыкальными инструментами, развивающие чувство ритма;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игры, способствующие развитию речи, внимания, умению ориентироваться в пространстве;</w:t>
      </w:r>
    </w:p>
    <w:p w:rsidR="002E4427" w:rsidRPr="002E4427" w:rsidRDefault="002E4427" w:rsidP="002E44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игры и танцы для развития динамической стороны общения, эмоциональности, позитивного самоощущения.</w:t>
      </w:r>
    </w:p>
    <w:p w:rsidR="002E4427" w:rsidRDefault="002E4427" w:rsidP="002E442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Заключительная часть занимает 3-5 минут. В неё входят упражнения на восстановление дыхания, снятие мышечного и эмоционального напряжения, релаксационные упражнения. 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4427" w:rsidRPr="002E4427" w:rsidRDefault="002E4427" w:rsidP="002E442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5-6 лет</w:t>
      </w:r>
    </w:p>
    <w:p w:rsidR="002E4427" w:rsidRPr="002E4427" w:rsidRDefault="002E4427" w:rsidP="002E44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E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Развитие умения двигаться в соответствии с текстом, </w:t>
      </w:r>
      <w:proofErr w:type="spell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</w:t>
      </w:r>
      <w:proofErr w:type="spell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пространстве, правильно выполнять оздоровительные упражнения, самомассаж.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Продолжение развития </w:t>
      </w:r>
      <w:proofErr w:type="gram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способностей детей.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Совершенствование речевой моторики для формирования артикуляционной базы звуков, темпа, ритма речи.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Развитие общей и мелкой моторики, умения напрягать и расслаблять мышцы.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Закрепление умения передавать ритм на музыкальных </w:t>
      </w:r>
      <w:proofErr w:type="gram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занятий для детей старшего возраста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Занятие состоит из трёх частей: подготовительной, основной и заключительной. 1. Подготовительная часть длится 3-5 минут и включает: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Приветствие.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— настроить детей на положительное эмоциональное состояние, 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с детьми контакт.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Музыкально-ритмическая разминка.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— тренировка внимания, координации движений, регулировка мышечного тонуса.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Основная часть занимает 15-17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артикуляционную (логопедическую) гимнастику;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автоматизации и дифференциации звуков; 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пальчиковую гимнастику для развития мелкой моторики; 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вокально-артикуляционные упражнения для развития певческих данных и дыхания с музыкальным сопровождением и без него; 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упражнения под музыку на развитие общей моторики, соответствующие возрастным особенностям детей, для мышечно-двигательного и координационного тренинга;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песни и стихи, сопровождаемые движениями рук, для развития плавности и выразительности речи, речевого слуха и речевой памяти; 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музыкально-ритмические игры с музыкальными инструментами, развивающие чувство ритма;</w:t>
      </w:r>
      <w:proofErr w:type="gramEnd"/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музыкальные игры, способствующие развитию речи, внимания, умению ориентироваться в пространстве;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коммуникативные игры и танцы для развития динамической стороны общения, эмоциональности, позитивного самоощущения.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Заключительная часть занимает 3-5 минут. В неё входят упражнения на восстановление дыхания, снятие мышечного и эмоционального напряжения, релаксационные упражнения. 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2E4427" w:rsidRPr="002E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89"/>
    <w:multiLevelType w:val="hybridMultilevel"/>
    <w:tmpl w:val="4EA8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2D"/>
    <w:rsid w:val="002E4427"/>
    <w:rsid w:val="00577754"/>
    <w:rsid w:val="00943202"/>
    <w:rsid w:val="00A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2018-03-27T13:53:00Z</dcterms:created>
  <dcterms:modified xsi:type="dcterms:W3CDTF">2018-03-27T14:00:00Z</dcterms:modified>
</cp:coreProperties>
</file>